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055812" cy="1120063"/>
            <wp:effectExtent b="0" l="0" r="0" t="0"/>
            <wp:docPr id="1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22758" l="0" r="0" t="22758"/>
                    <a:stretch>
                      <a:fillRect/>
                    </a:stretch>
                  </pic:blipFill>
                  <pic:spPr>
                    <a:xfrm>
                      <a:off x="0" y="0"/>
                      <a:ext cx="2055812" cy="112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141.73228346456688" w:right="111.61417322834666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Summer Community Hub Assistant</w:t>
      </w:r>
    </w:p>
    <w:p w:rsidR="00000000" w:rsidDel="00000000" w:rsidP="00000000" w:rsidRDefault="00000000" w:rsidRPr="00000000" w14:paraId="00000004">
      <w:pPr>
        <w:pStyle w:val="Title"/>
        <w:ind w:firstLine="386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805"/>
        <w:gridCol w:w="1995"/>
        <w:tblGridChange w:id="0">
          <w:tblGrid>
            <w:gridCol w:w="8805"/>
            <w:gridCol w:w="1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Factor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04" w:lineRule="auto"/>
              <w:ind w:left="97" w:right="4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Essential (E)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04" w:lineRule="auto"/>
              <w:ind w:left="97" w:right="4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Desirable (D)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Customer Service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Infant clothes sizing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primary and secondary schools for uniform sorting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&amp; Abilitie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1" w:line="204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interpersonal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1" w:line="204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organisation skills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" w:line="204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verbal communicator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" w:line="240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maths and English skills - level 4 actual or predicted at GCSE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" w:line="240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Valid Driving Licence and access to own vehicle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Professional attitude and 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310" w:lineRule="auto"/>
              <w:ind w:left="97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Flexible and adaptable to change in the working environment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65" w:line="310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work on own initiative and with a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</w:t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before="65" w:line="310" w:lineRule="auto"/>
              <w:ind w:left="9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before="15" w:line="240" w:lineRule="auto"/>
              <w:ind w:left="97" w:right="8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before="65" w:line="310" w:lineRule="auto"/>
              <w:ind w:left="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See Job Description for level of DBS check required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100" w:lineRule="auto"/>
        <w:ind w:right="13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940" w:top="900" w:left="620" w:right="600" w:header="0" w:footer="17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right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April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8788400</wp:posOffset>
              </wp:positionV>
              <wp:extent cx="1082040" cy="4318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14505" y="3573625"/>
                        <a:ext cx="106299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12.000000476837158" w:right="12.999999523162842" w:firstLine="1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Motherwell Cheshire CIO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9.000000953674316" w:line="240"/>
                            <w:ind w:left="16.00000023841858" w:right="1.0000000149011612" w:firstLine="16.000000238418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Charity number 1173554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" w:line="240"/>
                            <w:ind w:left="16.00000023841858" w:right="0" w:firstLine="16.000000238418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BACP Number 732622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8788400</wp:posOffset>
              </wp:positionV>
              <wp:extent cx="1082040" cy="431800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04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9359900</wp:posOffset>
              </wp:positionV>
              <wp:extent cx="1645920" cy="1460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32565" y="3716500"/>
                        <a:ext cx="16268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Visit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www.motherwellcheshirecio.com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9359900</wp:posOffset>
              </wp:positionV>
              <wp:extent cx="1645920" cy="14605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5920" cy="146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9639300</wp:posOffset>
              </wp:positionV>
              <wp:extent cx="1937385" cy="32385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86833" y="3627600"/>
                        <a:ext cx="19183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Address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subscript"/>
                            </w:rPr>
                            <w:t xml:space="preserve">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subscript"/>
                            </w:rPr>
                            <w:t xml:space="preserve">54-64 Beech Drive | Wistaston | Crewe | CW2 8RG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9639300</wp:posOffset>
              </wp:positionV>
              <wp:extent cx="1937385" cy="32385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738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864" w:right="3906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864" w:right="3906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Comic Sans MS" w:cs="Comic Sans MS" w:eastAsia="Comic Sans MS" w:hAnsi="Comic Sans 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libri" w:cs="Calibri" w:eastAsia="Calibri" w:hAnsi="Calibri"/>
      <w:sz w:val="16"/>
      <w:szCs w:val="16"/>
    </w:rPr>
  </w:style>
  <w:style w:type="paragraph" w:styleId="Title">
    <w:name w:val="Title"/>
    <w:basedOn w:val="Normal"/>
    <w:uiPriority w:val="10"/>
    <w:qFormat w:val="1"/>
    <w:pPr>
      <w:spacing w:before="100"/>
      <w:ind w:left="3864" w:right="3906"/>
      <w:jc w:val="center"/>
    </w:pPr>
    <w:rPr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97"/>
    </w:pPr>
  </w:style>
  <w:style w:type="paragraph" w:styleId="Header">
    <w:name w:val="header"/>
    <w:basedOn w:val="Normal"/>
    <w:link w:val="HeaderChar"/>
    <w:uiPriority w:val="99"/>
    <w:unhideWhenUsed w:val="1"/>
    <w:rsid w:val="00E06C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6CC5"/>
    <w:rPr>
      <w:rFonts w:ascii="Comic Sans MS" w:cs="Comic Sans MS" w:eastAsia="Comic Sans MS" w:hAnsi="Comic Sans MS"/>
    </w:rPr>
  </w:style>
  <w:style w:type="paragraph" w:styleId="Footer">
    <w:name w:val="footer"/>
    <w:basedOn w:val="Normal"/>
    <w:link w:val="FooterChar"/>
    <w:uiPriority w:val="99"/>
    <w:unhideWhenUsed w:val="1"/>
    <w:rsid w:val="00E06CC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6CC5"/>
    <w:rPr>
      <w:rFonts w:ascii="Comic Sans MS" w:cs="Comic Sans MS" w:eastAsia="Comic Sans MS" w:hAnsi="Comic Sans M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78woiFsrBV6nXZZlatknndLhg==">CgMxLjA4AHIhMVhCUTZZdXN3dDZoMDYyUERfM2lPM1dlajlUUHFfYXY4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2022-11-03T13:13:00Z</dcterms:created>
  <dc:creator>Alison Hodgson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m85</vt:lpwstr>
  </property>
</Properties>
</file>